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DF0E5" w14:textId="77777777" w:rsidR="001D5436" w:rsidRPr="001D5436" w:rsidRDefault="001D5436" w:rsidP="001D5436">
      <w:r w:rsidRPr="001D5436">
        <w:t>«В Фатежском районе предприниматель привлечен к административной ответственности за нарушение при приеме на работу гражданки иностранного государства</w:t>
      </w:r>
    </w:p>
    <w:p w14:paraId="3D0F54A9" w14:textId="77777777" w:rsidR="001D5436" w:rsidRPr="001D5436" w:rsidRDefault="001D5436" w:rsidP="001D5436">
      <w:r w:rsidRPr="001D5436">
        <w:t>Прокуратура Фатежского района провела проверку исполнения миграционного законодательства.</w:t>
      </w:r>
    </w:p>
    <w:p w14:paraId="102FBE93" w14:textId="77777777" w:rsidR="001D5436" w:rsidRPr="001D5436" w:rsidRDefault="001D5436" w:rsidP="001D5436">
      <w:r w:rsidRPr="001D5436">
        <w:t>В ходе проверки установлено, что индивидуальный предприниматель в феврале 2024 года принял на работу по трудовому договору женщину, которая является гражданкой иностранного государства. При этом о заключении трудового договора с ней отдел по вопросам миграции МО МВД России «Фатежский» он не уведомил. Летом 2025 года с указанным работником трудовые отношения были прекращены.</w:t>
      </w:r>
    </w:p>
    <w:p w14:paraId="12AEC574" w14:textId="77777777" w:rsidR="001D5436" w:rsidRPr="001D5436" w:rsidRDefault="001D5436" w:rsidP="001D5436">
      <w:r w:rsidRPr="001D5436">
        <w:t>По результатам поверки прокурор Фатежского района внес работодателю представление, в котором поставил вопрос о недопущении указанных нарушений в дальнейшем.</w:t>
      </w:r>
    </w:p>
    <w:p w14:paraId="55D9A185" w14:textId="28657AB6" w:rsidR="001D5436" w:rsidRPr="001D5436" w:rsidRDefault="001D5436" w:rsidP="001D5436">
      <w:r w:rsidRPr="001D5436">
        <w:t>Кроме того, на основании постановления прокурора индивидуальный предприниматель привлечен к административной ответственности по ч. 3 ст. 18.15 КоАП РФ в виде штрафа в размере 200 тыс. рублей.»</w:t>
      </w:r>
    </w:p>
    <w:sectPr w:rsidR="001D5436" w:rsidRPr="001D5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56"/>
    <w:rsid w:val="001C036B"/>
    <w:rsid w:val="001D5436"/>
    <w:rsid w:val="005F0A56"/>
    <w:rsid w:val="006C2782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A667"/>
  <w15:chartTrackingRefBased/>
  <w15:docId w15:val="{C6615C19-FF6B-4A9E-9E17-00BACBEA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0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A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A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A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0A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0A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0A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0A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0A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0A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0A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0A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0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0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0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0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0A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0A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0A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0A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0A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0A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2026-06-10T08:28:00Z</dcterms:created>
  <dcterms:modified xsi:type="dcterms:W3CDTF">2026-06-10T08:29:00Z</dcterms:modified>
</cp:coreProperties>
</file>